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AFD" w:rsidRPr="006A1CC3" w:rsidRDefault="00097AFD" w:rsidP="00097AFD">
      <w:pPr>
        <w:shd w:val="clear" w:color="auto" w:fill="DDDDDD"/>
        <w:spacing w:before="300" w:after="150" w:line="600" w:lineRule="atLeast"/>
        <w:outlineLvl w:val="1"/>
        <w:rPr>
          <w:rFonts w:asciiTheme="majorHAnsi" w:eastAsia="Times New Roman" w:hAnsiTheme="majorHAnsi" w:cs="Times New Roman"/>
          <w:b/>
          <w:bCs/>
          <w:color w:val="242424"/>
        </w:rPr>
      </w:pPr>
      <w:r w:rsidRPr="006A1CC3">
        <w:rPr>
          <w:rFonts w:asciiTheme="majorHAnsi" w:eastAsia="Times New Roman" w:hAnsiTheme="majorHAnsi" w:cs="Times New Roman"/>
          <w:b/>
          <w:bCs/>
          <w:color w:val="242424"/>
        </w:rPr>
        <w:t>Defining characteristics of a blog</w:t>
      </w:r>
    </w:p>
    <w:p w:rsidR="00097AFD" w:rsidRPr="006A1CC3" w:rsidRDefault="00097AFD" w:rsidP="00097AFD">
      <w:pPr>
        <w:rPr>
          <w:rFonts w:asciiTheme="majorHAnsi" w:hAnsiTheme="majorHAnsi"/>
          <w:sz w:val="20"/>
          <w:szCs w:val="20"/>
        </w:rPr>
      </w:pPr>
      <w:r w:rsidRPr="006A1CC3">
        <w:rPr>
          <w:rFonts w:asciiTheme="majorHAnsi" w:hAnsiTheme="majorHAnsi"/>
          <w:sz w:val="20"/>
          <w:szCs w:val="20"/>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19050</wp:posOffset>
            </wp:positionV>
            <wp:extent cx="2540000" cy="2387600"/>
            <wp:effectExtent l="0" t="0" r="0" b="0"/>
            <wp:wrapSquare wrapText="bothSides"/>
            <wp:docPr id="1" name="Picture 1" descr="http://www.thinkib.net/files/englishalanglit/images/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inkib.net/files/englishalanglit/images/blo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0" cy="2387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1C32" w:rsidRPr="00DE1C32" w:rsidRDefault="00097AFD" w:rsidP="00DE1C32">
      <w:pPr>
        <w:pStyle w:val="NormalWeb"/>
        <w:rPr>
          <w:rFonts w:asciiTheme="majorHAnsi" w:hAnsiTheme="majorHAnsi"/>
        </w:rPr>
      </w:pPr>
      <w:r w:rsidRPr="00DE1C32">
        <w:rPr>
          <w:rFonts w:asciiTheme="majorHAnsi" w:hAnsiTheme="majorHAnsi"/>
        </w:rPr>
        <w:t>So what do all blogs have in common? Perhaps the only uniting feature is that they are streams of posts that are logged into digital archives, easily retrievable for anyone looking for anything on any topic. (Remember after all, the term 'blog' comes from 'weblog' -</w:t>
      </w:r>
      <w:r w:rsidR="00DE1C32">
        <w:rPr>
          <w:rFonts w:asciiTheme="majorHAnsi" w:hAnsiTheme="majorHAnsi"/>
        </w:rPr>
        <w:t xml:space="preserve"> like a </w:t>
      </w:r>
      <w:proofErr w:type="gramStart"/>
      <w:r w:rsidR="00DE1C32">
        <w:rPr>
          <w:rFonts w:asciiTheme="majorHAnsi" w:hAnsiTheme="majorHAnsi"/>
        </w:rPr>
        <w:t>log book</w:t>
      </w:r>
      <w:proofErr w:type="gramEnd"/>
      <w:r w:rsidR="00DE1C32">
        <w:rPr>
          <w:rFonts w:asciiTheme="majorHAnsi" w:hAnsiTheme="majorHAnsi"/>
        </w:rPr>
        <w:t xml:space="preserve"> kept online).</w:t>
      </w:r>
      <w:r w:rsidR="00DE1C32" w:rsidRPr="00DE1C32">
        <w:rPr>
          <w:rFonts w:asciiTheme="majorHAnsi" w:hAnsiTheme="majorHAnsi"/>
        </w:rPr>
        <w:t xml:space="preserve"> Blogs </w:t>
      </w:r>
      <w:proofErr w:type="gramStart"/>
      <w:r w:rsidR="00DE1C32" w:rsidRPr="00DE1C32">
        <w:rPr>
          <w:rFonts w:asciiTheme="majorHAnsi" w:hAnsiTheme="majorHAnsi"/>
        </w:rPr>
        <w:t>are</w:t>
      </w:r>
      <w:proofErr w:type="gramEnd"/>
      <w:r w:rsidR="00DE1C32" w:rsidRPr="00DE1C32">
        <w:rPr>
          <w:rFonts w:asciiTheme="majorHAnsi" w:hAnsiTheme="majorHAnsi"/>
        </w:rPr>
        <w:t xml:space="preserve"> usually written in the first person, because they are the thoughts and expressions of the authors themselves. Blogs are often described as a written monologue. It's more informal and direct: if you write a blog, it's because you want to get in touch with the outside world and so you use the most immediate means you can.</w:t>
      </w:r>
    </w:p>
    <w:p w:rsidR="00097AFD" w:rsidRPr="006A1CC3" w:rsidRDefault="00097AFD" w:rsidP="00097AFD">
      <w:pPr>
        <w:rPr>
          <w:rFonts w:asciiTheme="majorHAnsi" w:hAnsiTheme="majorHAnsi"/>
          <w:sz w:val="20"/>
          <w:szCs w:val="20"/>
        </w:rPr>
      </w:pPr>
      <w:r w:rsidRPr="006A1CC3">
        <w:rPr>
          <w:rFonts w:asciiTheme="majorHAnsi" w:hAnsiTheme="majorHAnsi"/>
          <w:sz w:val="20"/>
          <w:szCs w:val="20"/>
        </w:rPr>
        <w:t>The following MAY be used:</w:t>
      </w:r>
    </w:p>
    <w:p w:rsidR="00097AFD" w:rsidRPr="006A1CC3" w:rsidRDefault="00097AFD" w:rsidP="00097AFD">
      <w:pPr>
        <w:rPr>
          <w:rFonts w:asciiTheme="majorHAnsi" w:hAnsiTheme="majorHAnsi"/>
          <w:sz w:val="20"/>
          <w:szCs w:val="20"/>
        </w:rPr>
      </w:pPr>
    </w:p>
    <w:p w:rsidR="00097AFD"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Personal anecdote - This may offer the audience a little wisdom on a particular topic gained from personal experience.</w:t>
      </w:r>
    </w:p>
    <w:p w:rsidR="00097AFD"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Newsworthiness - Blogs often refer to people or events, which many people may find relevant.</w:t>
      </w:r>
    </w:p>
    <w:p w:rsidR="00097AFD"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Facts/statistics - Blogs often reiterate a fact or statistic that was recently reported in the news.</w:t>
      </w:r>
    </w:p>
    <w:p w:rsidR="00097AFD"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Personal opinion - These are usually statements that critique, praise or comment on something or someone.</w:t>
      </w:r>
    </w:p>
    <w:p w:rsidR="005F0F61"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'How to' guidance - Blogs can be instructional, offering their audience a kind of step-by-step approach on a particular project.</w:t>
      </w:r>
    </w:p>
    <w:p w:rsidR="005F0F61"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 xml:space="preserve">Call to action - Bloggers may ask their audience to sign a petition, </w:t>
      </w:r>
      <w:proofErr w:type="spellStart"/>
      <w:r w:rsidRPr="006A1CC3">
        <w:rPr>
          <w:rFonts w:asciiTheme="majorHAnsi" w:hAnsiTheme="majorHAnsi"/>
          <w:sz w:val="20"/>
          <w:szCs w:val="20"/>
        </w:rPr>
        <w:t>retweet</w:t>
      </w:r>
      <w:proofErr w:type="spellEnd"/>
      <w:r w:rsidRPr="006A1CC3">
        <w:rPr>
          <w:rFonts w:asciiTheme="majorHAnsi" w:hAnsiTheme="majorHAnsi"/>
          <w:sz w:val="20"/>
          <w:szCs w:val="20"/>
        </w:rPr>
        <w:t xml:space="preserve"> a tweet or forward a message.</w:t>
      </w:r>
    </w:p>
    <w:p w:rsidR="005F0F61"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Review - In response to a book, film or performance, blogs often offer an analysis or opinion.</w:t>
      </w:r>
    </w:p>
    <w:p w:rsidR="006A1CC3"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Humor - Blogs may have a humorous undertone.</w:t>
      </w:r>
    </w:p>
    <w:p w:rsidR="00097AFD" w:rsidRPr="006A1CC3" w:rsidRDefault="00097AFD" w:rsidP="00097AFD">
      <w:pPr>
        <w:pStyle w:val="ListParagraph"/>
        <w:numPr>
          <w:ilvl w:val="0"/>
          <w:numId w:val="2"/>
        </w:numPr>
        <w:rPr>
          <w:rFonts w:asciiTheme="majorHAnsi" w:hAnsiTheme="majorHAnsi"/>
          <w:sz w:val="20"/>
          <w:szCs w:val="20"/>
        </w:rPr>
      </w:pPr>
      <w:r w:rsidRPr="006A1CC3">
        <w:rPr>
          <w:rFonts w:asciiTheme="majorHAnsi" w:hAnsiTheme="majorHAnsi"/>
          <w:sz w:val="20"/>
          <w:szCs w:val="20"/>
        </w:rPr>
        <w:t>Description - Bloggers may describe a product, event or phenomenon.</w:t>
      </w:r>
    </w:p>
    <w:p w:rsidR="006A1CC3" w:rsidRPr="006A1CC3" w:rsidRDefault="006A1CC3" w:rsidP="00097AFD">
      <w:pPr>
        <w:rPr>
          <w:rFonts w:asciiTheme="majorHAnsi" w:hAnsiTheme="majorHAnsi"/>
          <w:sz w:val="20"/>
          <w:szCs w:val="20"/>
        </w:rPr>
      </w:pPr>
    </w:p>
    <w:p w:rsidR="006A59DC" w:rsidRPr="006A1CC3" w:rsidRDefault="006A59DC" w:rsidP="006A59DC">
      <w:pPr>
        <w:shd w:val="clear" w:color="auto" w:fill="DDDDDD"/>
        <w:spacing w:before="300" w:after="150" w:line="600" w:lineRule="atLeast"/>
        <w:outlineLvl w:val="1"/>
        <w:rPr>
          <w:rFonts w:asciiTheme="majorHAnsi" w:eastAsia="Times New Roman" w:hAnsiTheme="majorHAnsi" w:cs="Times New Roman"/>
          <w:b/>
          <w:bCs/>
          <w:color w:val="242424"/>
        </w:rPr>
      </w:pPr>
      <w:r>
        <w:rPr>
          <w:rFonts w:asciiTheme="majorHAnsi" w:eastAsia="Times New Roman" w:hAnsiTheme="majorHAnsi" w:cs="Times New Roman"/>
          <w:b/>
          <w:bCs/>
          <w:color w:val="242424"/>
        </w:rPr>
        <w:t xml:space="preserve">What features should I include in my blog? </w:t>
      </w:r>
    </w:p>
    <w:p w:rsidR="006A59DC" w:rsidRDefault="00DE1C32" w:rsidP="006A59DC">
      <w:pPr>
        <w:pStyle w:val="ListParagraph"/>
        <w:numPr>
          <w:ilvl w:val="0"/>
          <w:numId w:val="3"/>
        </w:numPr>
        <w:rPr>
          <w:rFonts w:asciiTheme="majorHAnsi" w:hAnsiTheme="majorHAnsi"/>
          <w:sz w:val="20"/>
          <w:szCs w:val="20"/>
        </w:rPr>
      </w:pPr>
      <w:r>
        <w:rPr>
          <w:rFonts w:asciiTheme="majorHAnsi" w:hAnsiTheme="majorHAnsi"/>
          <w:noProof/>
          <w:sz w:val="20"/>
          <w:szCs w:val="20"/>
        </w:rPr>
        <w:drawing>
          <wp:anchor distT="0" distB="0" distL="114300" distR="114300" simplePos="0" relativeHeight="251659264" behindDoc="0" locked="0" layoutInCell="1" allowOverlap="1" wp14:anchorId="5CCA4A2F" wp14:editId="578CDF90">
            <wp:simplePos x="0" y="0"/>
            <wp:positionH relativeFrom="column">
              <wp:posOffset>2743200</wp:posOffset>
            </wp:positionH>
            <wp:positionV relativeFrom="paragraph">
              <wp:posOffset>114300</wp:posOffset>
            </wp:positionV>
            <wp:extent cx="2743200" cy="1905000"/>
            <wp:effectExtent l="0" t="0" r="0" b="0"/>
            <wp:wrapSquare wrapText="bothSides"/>
            <wp:docPr id="2" name="Picture 2" descr="Macintosh HD:private:var:folders:yx:dzdw0fr56ds1vxzwyx14_mzh0000gp:T:com.skitch.skitch:blog_-_Google_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yx:dzdw0fr56ds1vxzwyx14_mzh0000gp:T:com.skitch.skitch:blog_-_Google_Searc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432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A59DC" w:rsidRPr="006A59DC">
        <w:rPr>
          <w:rFonts w:asciiTheme="majorHAnsi" w:hAnsiTheme="majorHAnsi"/>
          <w:sz w:val="20"/>
          <w:szCs w:val="20"/>
        </w:rPr>
        <w:t>Be</w:t>
      </w:r>
      <w:r w:rsidR="00097AFD" w:rsidRPr="006A59DC">
        <w:rPr>
          <w:rFonts w:asciiTheme="majorHAnsi" w:hAnsiTheme="majorHAnsi"/>
          <w:sz w:val="20"/>
          <w:szCs w:val="20"/>
        </w:rPr>
        <w:t xml:space="preserve"> sure to title the blog as a whole</w:t>
      </w:r>
    </w:p>
    <w:p w:rsidR="006A59DC" w:rsidRDefault="006A59DC" w:rsidP="006A59DC">
      <w:pPr>
        <w:pStyle w:val="ListParagraph"/>
        <w:numPr>
          <w:ilvl w:val="0"/>
          <w:numId w:val="3"/>
        </w:numPr>
        <w:rPr>
          <w:rFonts w:asciiTheme="majorHAnsi" w:hAnsiTheme="majorHAnsi"/>
          <w:sz w:val="20"/>
          <w:szCs w:val="20"/>
        </w:rPr>
      </w:pPr>
      <w:r>
        <w:rPr>
          <w:rFonts w:asciiTheme="majorHAnsi" w:hAnsiTheme="majorHAnsi"/>
          <w:sz w:val="20"/>
          <w:szCs w:val="20"/>
        </w:rPr>
        <w:t>P</w:t>
      </w:r>
      <w:r w:rsidR="00097AFD" w:rsidRPr="006A59DC">
        <w:rPr>
          <w:rFonts w:asciiTheme="majorHAnsi" w:hAnsiTheme="majorHAnsi"/>
          <w:sz w:val="20"/>
          <w:szCs w:val="20"/>
        </w:rPr>
        <w:t>ossibly identify its "concerns" with a tagline or slogan</w:t>
      </w:r>
    </w:p>
    <w:p w:rsidR="006A59DC" w:rsidRDefault="006A59DC" w:rsidP="006A59DC">
      <w:pPr>
        <w:pStyle w:val="ListParagraph"/>
        <w:numPr>
          <w:ilvl w:val="0"/>
          <w:numId w:val="3"/>
        </w:numPr>
        <w:rPr>
          <w:rFonts w:asciiTheme="majorHAnsi" w:hAnsiTheme="majorHAnsi"/>
          <w:sz w:val="20"/>
          <w:szCs w:val="20"/>
        </w:rPr>
      </w:pPr>
      <w:r>
        <w:rPr>
          <w:rFonts w:asciiTheme="majorHAnsi" w:hAnsiTheme="majorHAnsi"/>
          <w:sz w:val="20"/>
          <w:szCs w:val="20"/>
        </w:rPr>
        <w:t xml:space="preserve">Include </w:t>
      </w:r>
      <w:r w:rsidR="00097AFD" w:rsidRPr="006A59DC">
        <w:rPr>
          <w:rFonts w:asciiTheme="majorHAnsi" w:hAnsiTheme="majorHAnsi"/>
          <w:sz w:val="20"/>
          <w:szCs w:val="20"/>
        </w:rPr>
        <w:t xml:space="preserve">a clever headline for the particular entry </w:t>
      </w:r>
    </w:p>
    <w:p w:rsidR="006A59DC" w:rsidRDefault="006A59DC" w:rsidP="006A59DC">
      <w:pPr>
        <w:pStyle w:val="ListParagraph"/>
        <w:numPr>
          <w:ilvl w:val="0"/>
          <w:numId w:val="3"/>
        </w:numPr>
        <w:rPr>
          <w:rFonts w:asciiTheme="majorHAnsi" w:hAnsiTheme="majorHAnsi"/>
          <w:sz w:val="20"/>
          <w:szCs w:val="20"/>
        </w:rPr>
      </w:pPr>
      <w:r>
        <w:rPr>
          <w:rFonts w:asciiTheme="majorHAnsi" w:hAnsiTheme="majorHAnsi"/>
          <w:sz w:val="20"/>
          <w:szCs w:val="20"/>
        </w:rPr>
        <w:t>I</w:t>
      </w:r>
      <w:r w:rsidR="00097AFD" w:rsidRPr="006A59DC">
        <w:rPr>
          <w:rFonts w:asciiTheme="majorHAnsi" w:hAnsiTheme="majorHAnsi"/>
          <w:sz w:val="20"/>
          <w:szCs w:val="20"/>
        </w:rPr>
        <w:t xml:space="preserve">nclude a date (as a blog is, </w:t>
      </w:r>
      <w:r>
        <w:rPr>
          <w:rFonts w:asciiTheme="majorHAnsi" w:hAnsiTheme="majorHAnsi"/>
          <w:sz w:val="20"/>
          <w:szCs w:val="20"/>
        </w:rPr>
        <w:t>at heart, a chronological log)</w:t>
      </w:r>
    </w:p>
    <w:p w:rsidR="006A59DC" w:rsidRDefault="006A59DC" w:rsidP="006A59DC">
      <w:pPr>
        <w:pStyle w:val="ListParagraph"/>
        <w:numPr>
          <w:ilvl w:val="0"/>
          <w:numId w:val="3"/>
        </w:numPr>
        <w:rPr>
          <w:rFonts w:asciiTheme="majorHAnsi" w:hAnsiTheme="majorHAnsi"/>
          <w:sz w:val="20"/>
          <w:szCs w:val="20"/>
        </w:rPr>
      </w:pPr>
      <w:r>
        <w:rPr>
          <w:rFonts w:asciiTheme="majorHAnsi" w:hAnsiTheme="majorHAnsi"/>
          <w:sz w:val="20"/>
          <w:szCs w:val="20"/>
        </w:rPr>
        <w:t>I</w:t>
      </w:r>
      <w:r w:rsidR="00097AFD" w:rsidRPr="006A59DC">
        <w:rPr>
          <w:rFonts w:asciiTheme="majorHAnsi" w:hAnsiTheme="majorHAnsi"/>
          <w:sz w:val="20"/>
          <w:szCs w:val="20"/>
        </w:rPr>
        <w:t xml:space="preserve">dentify in </w:t>
      </w:r>
      <w:r>
        <w:rPr>
          <w:rFonts w:asciiTheme="majorHAnsi" w:hAnsiTheme="majorHAnsi"/>
          <w:sz w:val="20"/>
          <w:szCs w:val="20"/>
        </w:rPr>
        <w:t>your</w:t>
      </w:r>
      <w:r w:rsidR="00097AFD" w:rsidRPr="006A59DC">
        <w:rPr>
          <w:rFonts w:asciiTheme="majorHAnsi" w:hAnsiTheme="majorHAnsi"/>
          <w:sz w:val="20"/>
          <w:szCs w:val="20"/>
        </w:rPr>
        <w:t xml:space="preserve"> text some words and phrases </w:t>
      </w:r>
      <w:r>
        <w:rPr>
          <w:rFonts w:asciiTheme="majorHAnsi" w:hAnsiTheme="majorHAnsi"/>
          <w:sz w:val="20"/>
          <w:szCs w:val="20"/>
        </w:rPr>
        <w:t>h</w:t>
      </w:r>
      <w:r w:rsidR="006B24C2">
        <w:rPr>
          <w:rFonts w:asciiTheme="majorHAnsi" w:hAnsiTheme="majorHAnsi"/>
          <w:sz w:val="20"/>
          <w:szCs w:val="20"/>
        </w:rPr>
        <w:t>y</w:t>
      </w:r>
      <w:r>
        <w:rPr>
          <w:rFonts w:asciiTheme="majorHAnsi" w:hAnsiTheme="majorHAnsi"/>
          <w:sz w:val="20"/>
          <w:szCs w:val="20"/>
        </w:rPr>
        <w:t>per</w:t>
      </w:r>
      <w:r w:rsidR="00097AFD" w:rsidRPr="006A59DC">
        <w:rPr>
          <w:rFonts w:asciiTheme="majorHAnsi" w:hAnsiTheme="majorHAnsi"/>
          <w:sz w:val="20"/>
          <w:szCs w:val="20"/>
        </w:rPr>
        <w:t>link to outside resources (and underline these...and mention this underlining in the ra</w:t>
      </w:r>
      <w:r>
        <w:rPr>
          <w:rFonts w:asciiTheme="majorHAnsi" w:hAnsiTheme="majorHAnsi"/>
          <w:sz w:val="20"/>
          <w:szCs w:val="20"/>
        </w:rPr>
        <w:t>tionale or footnotes)</w:t>
      </w:r>
    </w:p>
    <w:p w:rsidR="00097AFD" w:rsidRDefault="006A59DC" w:rsidP="006A59DC">
      <w:pPr>
        <w:pStyle w:val="ListParagraph"/>
        <w:numPr>
          <w:ilvl w:val="0"/>
          <w:numId w:val="3"/>
        </w:numPr>
        <w:rPr>
          <w:rFonts w:asciiTheme="majorHAnsi" w:hAnsiTheme="majorHAnsi"/>
          <w:sz w:val="20"/>
          <w:szCs w:val="20"/>
        </w:rPr>
      </w:pPr>
      <w:r>
        <w:rPr>
          <w:rFonts w:asciiTheme="majorHAnsi" w:hAnsiTheme="majorHAnsi"/>
          <w:sz w:val="20"/>
          <w:szCs w:val="20"/>
        </w:rPr>
        <w:t>I</w:t>
      </w:r>
      <w:r w:rsidR="00097AFD" w:rsidRPr="006A59DC">
        <w:rPr>
          <w:rFonts w:asciiTheme="majorHAnsi" w:hAnsiTheme="majorHAnsi"/>
          <w:sz w:val="20"/>
          <w:szCs w:val="20"/>
        </w:rPr>
        <w:t>f appropriate, refer to a past blog entry (or the next one) to give a stronger sense of the blog as an ongoing discussion.</w:t>
      </w:r>
    </w:p>
    <w:p w:rsidR="005E0066" w:rsidRPr="006B24C2" w:rsidRDefault="006A59DC" w:rsidP="00097AFD">
      <w:pPr>
        <w:pStyle w:val="ListParagraph"/>
        <w:numPr>
          <w:ilvl w:val="0"/>
          <w:numId w:val="3"/>
        </w:numPr>
        <w:rPr>
          <w:rFonts w:asciiTheme="majorHAnsi" w:hAnsiTheme="majorHAnsi"/>
          <w:sz w:val="20"/>
          <w:szCs w:val="20"/>
        </w:rPr>
      </w:pPr>
      <w:r>
        <w:rPr>
          <w:rFonts w:asciiTheme="majorHAnsi" w:hAnsiTheme="majorHAnsi"/>
          <w:sz w:val="20"/>
          <w:szCs w:val="20"/>
        </w:rPr>
        <w:t>Respond to the blog in the comments section. This gives you the opportunity to adopt different voices and a chance to create different personae.</w:t>
      </w:r>
      <w:bookmarkStart w:id="0" w:name="_GoBack"/>
      <w:bookmarkEnd w:id="0"/>
    </w:p>
    <w:sectPr w:rsidR="005E0066" w:rsidRPr="006B24C2" w:rsidSect="00DE1C32">
      <w:pgSz w:w="12240" w:h="15840"/>
      <w:pgMar w:top="27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22670"/>
    <w:multiLevelType w:val="hybridMultilevel"/>
    <w:tmpl w:val="97DC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6B7177"/>
    <w:multiLevelType w:val="multilevel"/>
    <w:tmpl w:val="4ADE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55475C"/>
    <w:multiLevelType w:val="hybridMultilevel"/>
    <w:tmpl w:val="90F6A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AFD"/>
    <w:rsid w:val="00097AFD"/>
    <w:rsid w:val="00483A0E"/>
    <w:rsid w:val="005E0066"/>
    <w:rsid w:val="005F0F61"/>
    <w:rsid w:val="006A1CC3"/>
    <w:rsid w:val="006A59DC"/>
    <w:rsid w:val="006B24C2"/>
    <w:rsid w:val="00DE1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EB4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7AF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7AFD"/>
    <w:rPr>
      <w:rFonts w:ascii="Times" w:hAnsi="Times"/>
      <w:b/>
      <w:bCs/>
      <w:sz w:val="36"/>
      <w:szCs w:val="36"/>
    </w:rPr>
  </w:style>
  <w:style w:type="paragraph" w:styleId="NormalWeb">
    <w:name w:val="Normal (Web)"/>
    <w:basedOn w:val="Normal"/>
    <w:uiPriority w:val="99"/>
    <w:unhideWhenUsed/>
    <w:rsid w:val="00097AFD"/>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97A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7AFD"/>
    <w:rPr>
      <w:rFonts w:ascii="Lucida Grande" w:hAnsi="Lucida Grande" w:cs="Lucida Grande"/>
      <w:sz w:val="18"/>
      <w:szCs w:val="18"/>
    </w:rPr>
  </w:style>
  <w:style w:type="paragraph" w:styleId="ListParagraph">
    <w:name w:val="List Paragraph"/>
    <w:basedOn w:val="Normal"/>
    <w:uiPriority w:val="34"/>
    <w:qFormat/>
    <w:rsid w:val="00097AF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97AFD"/>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7AFD"/>
    <w:rPr>
      <w:rFonts w:ascii="Times" w:hAnsi="Times"/>
      <w:b/>
      <w:bCs/>
      <w:sz w:val="36"/>
      <w:szCs w:val="36"/>
    </w:rPr>
  </w:style>
  <w:style w:type="paragraph" w:styleId="NormalWeb">
    <w:name w:val="Normal (Web)"/>
    <w:basedOn w:val="Normal"/>
    <w:uiPriority w:val="99"/>
    <w:unhideWhenUsed/>
    <w:rsid w:val="00097AFD"/>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097A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97AFD"/>
    <w:rPr>
      <w:rFonts w:ascii="Lucida Grande" w:hAnsi="Lucida Grande" w:cs="Lucida Grande"/>
      <w:sz w:val="18"/>
      <w:szCs w:val="18"/>
    </w:rPr>
  </w:style>
  <w:style w:type="paragraph" w:styleId="ListParagraph">
    <w:name w:val="List Paragraph"/>
    <w:basedOn w:val="Normal"/>
    <w:uiPriority w:val="34"/>
    <w:qFormat/>
    <w:rsid w:val="00097A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76685">
      <w:bodyDiv w:val="1"/>
      <w:marLeft w:val="0"/>
      <w:marRight w:val="0"/>
      <w:marTop w:val="0"/>
      <w:marBottom w:val="0"/>
      <w:divBdr>
        <w:top w:val="none" w:sz="0" w:space="0" w:color="auto"/>
        <w:left w:val="none" w:sz="0" w:space="0" w:color="auto"/>
        <w:bottom w:val="none" w:sz="0" w:space="0" w:color="auto"/>
        <w:right w:val="none" w:sz="0" w:space="0" w:color="auto"/>
      </w:divBdr>
    </w:div>
    <w:div w:id="276256476">
      <w:bodyDiv w:val="1"/>
      <w:marLeft w:val="0"/>
      <w:marRight w:val="0"/>
      <w:marTop w:val="0"/>
      <w:marBottom w:val="0"/>
      <w:divBdr>
        <w:top w:val="none" w:sz="0" w:space="0" w:color="auto"/>
        <w:left w:val="none" w:sz="0" w:space="0" w:color="auto"/>
        <w:bottom w:val="none" w:sz="0" w:space="0" w:color="auto"/>
        <w:right w:val="none" w:sz="0" w:space="0" w:color="auto"/>
      </w:divBdr>
    </w:div>
    <w:div w:id="1128207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1905</Characters>
  <Application>Microsoft Macintosh Word</Application>
  <DocSecurity>0</DocSecurity>
  <Lines>15</Lines>
  <Paragraphs>4</Paragraphs>
  <ScaleCrop>false</ScaleCrop>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Bellew</dc:creator>
  <cp:keywords/>
  <dc:description/>
  <cp:lastModifiedBy>Tony Bellew</cp:lastModifiedBy>
  <cp:revision>2</cp:revision>
  <dcterms:created xsi:type="dcterms:W3CDTF">2014-02-27T05:33:00Z</dcterms:created>
  <dcterms:modified xsi:type="dcterms:W3CDTF">2014-02-27T05:33:00Z</dcterms:modified>
</cp:coreProperties>
</file>